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D1" w:rsidRPr="00C44002" w:rsidRDefault="004722D2" w:rsidP="00AE6330">
      <w:pPr>
        <w:pStyle w:val="MAINTITLE"/>
        <w:jc w:val="both"/>
        <w:rPr>
          <w:lang w:val="pt-PT"/>
        </w:rPr>
      </w:pPr>
      <w:r>
        <w:rPr>
          <w:lang w:val="pt-PT"/>
        </w:rPr>
        <w:t>G</w:t>
      </w:r>
      <w:r w:rsidR="00C75125">
        <w:rPr>
          <w:lang w:val="pt-PT"/>
        </w:rPr>
        <w:t>eneración</w:t>
      </w:r>
      <w:r w:rsidR="00D2772A">
        <w:rPr>
          <w:lang w:val="pt-PT"/>
        </w:rPr>
        <w:t xml:space="preserve"> de Redes de Transporte </w:t>
      </w:r>
      <w:proofErr w:type="gramStart"/>
      <w:r w:rsidR="00D2772A">
        <w:rPr>
          <w:lang w:val="pt-PT"/>
        </w:rPr>
        <w:t>del</w:t>
      </w:r>
      <w:proofErr w:type="gramEnd"/>
      <w:r w:rsidR="00D2772A">
        <w:rPr>
          <w:lang w:val="pt-PT"/>
        </w:rPr>
        <w:t xml:space="preserve"> IGN</w:t>
      </w:r>
      <w:r>
        <w:rPr>
          <w:lang w:val="pt-PT"/>
        </w:rPr>
        <w:t>: diseño de la metodología de control de calidad de los datos</w:t>
      </w:r>
    </w:p>
    <w:p w:rsidR="002276D1" w:rsidRPr="00C44002" w:rsidRDefault="002276D1">
      <w:pPr>
        <w:rPr>
          <w:lang w:val="pt-PT"/>
        </w:rPr>
        <w:sectPr w:rsidR="002276D1" w:rsidRPr="00C44002">
          <w:headerReference w:type="default" r:id="rId8"/>
          <w:footerReference w:type="default" r:id="rId9"/>
          <w:type w:val="continuous"/>
          <w:pgSz w:w="11907" w:h="16840" w:code="9"/>
          <w:pgMar w:top="2268" w:right="1701" w:bottom="1134" w:left="1985" w:header="720" w:footer="720" w:gutter="0"/>
          <w:cols w:space="480"/>
        </w:sectPr>
      </w:pPr>
    </w:p>
    <w:p w:rsidR="002276D1" w:rsidRPr="009F3AAE" w:rsidRDefault="00E74069" w:rsidP="00D57604">
      <w:pPr>
        <w:pStyle w:val="Authors"/>
        <w:rPr>
          <w:lang w:val="pt-PT"/>
        </w:rPr>
      </w:pPr>
      <w:r>
        <w:rPr>
          <w:lang w:val="pt-PT"/>
        </w:rPr>
        <w:lastRenderedPageBreak/>
        <w:t>GONZÁLEZ JIMÉNEZ, Alicia; VELASCO TIRADO</w:t>
      </w:r>
      <w:r w:rsidR="009F3AAE" w:rsidRPr="009F3AAE">
        <w:rPr>
          <w:lang w:val="pt-PT"/>
        </w:rPr>
        <w:t xml:space="preserve">, </w:t>
      </w:r>
      <w:r>
        <w:rPr>
          <w:lang w:val="pt-PT"/>
        </w:rPr>
        <w:t>Ana</w:t>
      </w:r>
      <w:r w:rsidR="009F3AAE" w:rsidRPr="009F3AAE">
        <w:rPr>
          <w:lang w:val="pt-PT"/>
        </w:rPr>
        <w:t xml:space="preserve">; </w:t>
      </w:r>
      <w:r>
        <w:rPr>
          <w:lang w:val="pt-PT"/>
        </w:rPr>
        <w:t>DE LAS CUEVAS SUÁREZ</w:t>
      </w:r>
      <w:r w:rsidR="009F3AAE" w:rsidRPr="009F3AAE">
        <w:rPr>
          <w:lang w:val="pt-PT"/>
        </w:rPr>
        <w:t xml:space="preserve">, </w:t>
      </w:r>
      <w:r>
        <w:rPr>
          <w:lang w:val="pt-PT"/>
        </w:rPr>
        <w:t>Ana</w:t>
      </w:r>
      <w:r w:rsidR="009F3AAE" w:rsidRPr="009F3AAE">
        <w:rPr>
          <w:lang w:val="pt-PT"/>
        </w:rPr>
        <w:t xml:space="preserve">; </w:t>
      </w:r>
      <w:r w:rsidR="004722D2">
        <w:rPr>
          <w:lang w:val="pt-PT"/>
        </w:rPr>
        <w:t xml:space="preserve">MORENO VERGARA Gonzalo; </w:t>
      </w:r>
      <w:r>
        <w:rPr>
          <w:lang w:val="pt-PT"/>
        </w:rPr>
        <w:t>MORENO</w:t>
      </w:r>
      <w:r w:rsidR="00196DB8">
        <w:rPr>
          <w:lang w:val="pt-PT"/>
        </w:rPr>
        <w:t>-</w:t>
      </w:r>
      <w:r>
        <w:rPr>
          <w:lang w:val="pt-PT"/>
        </w:rPr>
        <w:t xml:space="preserve">RAMÍREZ, </w:t>
      </w:r>
      <w:proofErr w:type="gramStart"/>
      <w:r>
        <w:rPr>
          <w:lang w:val="pt-PT"/>
        </w:rPr>
        <w:t>Bernabé</w:t>
      </w:r>
      <w:proofErr w:type="gramEnd"/>
    </w:p>
    <w:p w:rsidR="002276D1" w:rsidRPr="009F3AAE" w:rsidRDefault="002276D1">
      <w:pPr>
        <w:rPr>
          <w:lang w:val="pt-PT"/>
        </w:rPr>
      </w:pPr>
    </w:p>
    <w:p w:rsidR="002276D1" w:rsidRPr="009F3AAE" w:rsidRDefault="002276D1">
      <w:pPr>
        <w:rPr>
          <w:lang w:val="pt-PT"/>
        </w:rPr>
        <w:sectPr w:rsidR="002276D1" w:rsidRPr="009F3AAE">
          <w:type w:val="continuous"/>
          <w:pgSz w:w="11907" w:h="16840" w:code="9"/>
          <w:pgMar w:top="1701" w:right="1701" w:bottom="1134" w:left="1985" w:header="720" w:footer="720" w:gutter="0"/>
          <w:cols w:space="0"/>
        </w:sectPr>
      </w:pPr>
    </w:p>
    <w:p w:rsidR="00D2772A" w:rsidRDefault="00D2772A" w:rsidP="00E368F3">
      <w:pPr>
        <w:pStyle w:val="Abstract"/>
        <w:rPr>
          <w:lang w:val="es-ES"/>
        </w:rPr>
      </w:pPr>
      <w:r>
        <w:rPr>
          <w:lang w:val="pt-PT"/>
        </w:rPr>
        <w:lastRenderedPageBreak/>
        <w:t xml:space="preserve">El Instituto Geográfico Nacional </w:t>
      </w:r>
      <w:r w:rsidR="00B7473E">
        <w:rPr>
          <w:lang w:val="pt-PT"/>
        </w:rPr>
        <w:t xml:space="preserve">(IGN) </w:t>
      </w:r>
      <w:r>
        <w:rPr>
          <w:lang w:val="pt-PT"/>
        </w:rPr>
        <w:t xml:space="preserve">está llevando a cabo un cambio en </w:t>
      </w:r>
      <w:proofErr w:type="gramStart"/>
      <w:r>
        <w:rPr>
          <w:lang w:val="pt-PT"/>
        </w:rPr>
        <w:t>sus</w:t>
      </w:r>
      <w:proofErr w:type="gramEnd"/>
      <w:r>
        <w:rPr>
          <w:lang w:val="pt-PT"/>
        </w:rPr>
        <w:t xml:space="preserve"> procesos productivos que implica la creación de las Bases de Datos de Información Geográfica de Referencia (IGR), que alimentarán los distintos productos de información geográfica que comparten temáticas comunes</w:t>
      </w:r>
      <w:r w:rsidR="009F3AAE" w:rsidRPr="008725B5">
        <w:rPr>
          <w:lang w:val="es-ES"/>
        </w:rPr>
        <w:t>.</w:t>
      </w:r>
      <w:r w:rsidR="00A440C9">
        <w:rPr>
          <w:lang w:val="es-ES"/>
        </w:rPr>
        <w:t xml:space="preserve"> Estas bases de datos contendrán la información de</w:t>
      </w:r>
      <w:r>
        <w:rPr>
          <w:lang w:val="es-ES"/>
        </w:rPr>
        <w:t xml:space="preserve"> mayor grado de precisión geométrica, semántica y temporal posible y viable que permit</w:t>
      </w:r>
      <w:r w:rsidR="00A440C9">
        <w:rPr>
          <w:lang w:val="es-ES"/>
        </w:rPr>
        <w:t>e</w:t>
      </w:r>
      <w:r>
        <w:rPr>
          <w:lang w:val="es-ES"/>
        </w:rPr>
        <w:t>n las técnicas de mantenimiento actuales</w:t>
      </w:r>
      <w:r w:rsidR="00A440C9">
        <w:rPr>
          <w:lang w:val="es-ES"/>
        </w:rPr>
        <w:t>.</w:t>
      </w:r>
    </w:p>
    <w:p w:rsidR="00A440C9" w:rsidRDefault="00A440C9" w:rsidP="00B7473E">
      <w:pPr>
        <w:pStyle w:val="Abstract"/>
        <w:rPr>
          <w:rFonts w:cs="Arial"/>
          <w:lang w:val="es-ES_tradnl"/>
        </w:rPr>
      </w:pPr>
      <w:r>
        <w:rPr>
          <w:lang w:val="es-ES"/>
        </w:rPr>
        <w:t>La base de datos de Redes de Transporte</w:t>
      </w:r>
      <w:r w:rsidR="00B7473E">
        <w:rPr>
          <w:lang w:val="es-ES"/>
        </w:rPr>
        <w:t xml:space="preserve"> (RT)</w:t>
      </w:r>
      <w:r>
        <w:rPr>
          <w:lang w:val="es-ES"/>
        </w:rPr>
        <w:t xml:space="preserve"> </w:t>
      </w:r>
      <w:r w:rsidR="00B7473E">
        <w:rPr>
          <w:lang w:val="es-ES"/>
        </w:rPr>
        <w:t xml:space="preserve">forma parte de la IGR y constituye una </w:t>
      </w:r>
      <w:r w:rsidR="00B7473E">
        <w:rPr>
          <w:rFonts w:cs="Arial"/>
          <w:lang w:val="es-ES_tradnl"/>
        </w:rPr>
        <w:t xml:space="preserve">red tridimensional de transporte multimodal </w:t>
      </w:r>
      <w:r w:rsidR="00196DB8">
        <w:rPr>
          <w:rFonts w:cs="Arial"/>
          <w:lang w:val="es-ES_tradnl"/>
        </w:rPr>
        <w:t>de</w:t>
      </w:r>
      <w:r w:rsidR="00B7473E">
        <w:rPr>
          <w:rFonts w:cs="Arial"/>
          <w:lang w:val="es-ES_tradnl"/>
        </w:rPr>
        <w:t xml:space="preserve"> cobertura nacional. Se está generando una primera versión por integración de los datos procedentes de los principales productos del IGN que contienen esta temática: </w:t>
      </w:r>
      <w:proofErr w:type="spellStart"/>
      <w:r w:rsidR="00B7473E">
        <w:rPr>
          <w:rFonts w:cs="Arial"/>
          <w:lang w:val="es-ES_tradnl"/>
        </w:rPr>
        <w:t>CartoCiudad</w:t>
      </w:r>
      <w:proofErr w:type="spellEnd"/>
      <w:r w:rsidR="00B7473E">
        <w:rPr>
          <w:rFonts w:cs="Arial"/>
          <w:lang w:val="es-ES_tradnl"/>
        </w:rPr>
        <w:t xml:space="preserve">, BTN25, BTN100 y de otras fuentes de referencia </w:t>
      </w:r>
      <w:r w:rsidR="00AE6330">
        <w:rPr>
          <w:rFonts w:cs="Arial"/>
          <w:lang w:val="es-ES_tradnl"/>
        </w:rPr>
        <w:t>para los distintos</w:t>
      </w:r>
      <w:r w:rsidR="00B7473E">
        <w:rPr>
          <w:rFonts w:cs="Arial"/>
          <w:lang w:val="es-ES_tradnl"/>
        </w:rPr>
        <w:t xml:space="preserve"> modo</w:t>
      </w:r>
      <w:r w:rsidR="00AE6330">
        <w:rPr>
          <w:rFonts w:cs="Arial"/>
          <w:lang w:val="es-ES_tradnl"/>
        </w:rPr>
        <w:t>s</w:t>
      </w:r>
      <w:r w:rsidR="00B7473E">
        <w:rPr>
          <w:rFonts w:cs="Arial"/>
          <w:lang w:val="es-ES_tradnl"/>
        </w:rPr>
        <w:t xml:space="preserve"> de transporte</w:t>
      </w:r>
      <w:r w:rsidR="00AE6330">
        <w:rPr>
          <w:rFonts w:cs="Arial"/>
          <w:lang w:val="es-ES_tradnl"/>
        </w:rPr>
        <w:t>,</w:t>
      </w:r>
      <w:r w:rsidR="00561BED">
        <w:rPr>
          <w:rFonts w:cs="Arial"/>
          <w:lang w:val="es-ES_tradnl"/>
        </w:rPr>
        <w:t xml:space="preserve"> como son</w:t>
      </w:r>
      <w:r w:rsidR="00B7473E">
        <w:rPr>
          <w:rFonts w:cs="Arial"/>
          <w:lang w:val="es-ES_tradnl"/>
        </w:rPr>
        <w:t xml:space="preserve">: ADIF para </w:t>
      </w:r>
      <w:r w:rsidR="00196DB8">
        <w:rPr>
          <w:rFonts w:cs="Arial"/>
          <w:lang w:val="es-ES_tradnl"/>
        </w:rPr>
        <w:t xml:space="preserve">la </w:t>
      </w:r>
      <w:r w:rsidR="00B7473E">
        <w:rPr>
          <w:rFonts w:cs="Arial"/>
          <w:lang w:val="es-ES_tradnl"/>
        </w:rPr>
        <w:t xml:space="preserve">red por raíl, ENAIRE para </w:t>
      </w:r>
      <w:r w:rsidR="00196DB8">
        <w:rPr>
          <w:rFonts w:cs="Arial"/>
          <w:lang w:val="es-ES_tradnl"/>
        </w:rPr>
        <w:t xml:space="preserve">la </w:t>
      </w:r>
      <w:r w:rsidR="00B7473E">
        <w:rPr>
          <w:rFonts w:cs="Arial"/>
          <w:lang w:val="es-ES_tradnl"/>
        </w:rPr>
        <w:t>red aérea</w:t>
      </w:r>
      <w:r w:rsidR="00196DB8">
        <w:rPr>
          <w:rFonts w:cs="Arial"/>
          <w:lang w:val="es-ES_tradnl"/>
        </w:rPr>
        <w:t xml:space="preserve"> y</w:t>
      </w:r>
      <w:r w:rsidR="00B7473E">
        <w:rPr>
          <w:rFonts w:cs="Arial"/>
          <w:lang w:val="es-ES_tradnl"/>
        </w:rPr>
        <w:t xml:space="preserve"> Puertos del Estado</w:t>
      </w:r>
      <w:r w:rsidR="00196DB8">
        <w:rPr>
          <w:rFonts w:cs="Arial"/>
          <w:lang w:val="es-ES_tradnl"/>
        </w:rPr>
        <w:t xml:space="preserve"> y</w:t>
      </w:r>
      <w:r w:rsidR="00B7473E">
        <w:rPr>
          <w:rFonts w:cs="Arial"/>
          <w:lang w:val="es-ES_tradnl"/>
        </w:rPr>
        <w:t xml:space="preserve"> </w:t>
      </w:r>
      <w:proofErr w:type="spellStart"/>
      <w:r w:rsidR="00196DB8">
        <w:rPr>
          <w:rFonts w:cs="Arial"/>
          <w:lang w:val="es-ES_tradnl"/>
        </w:rPr>
        <w:t>EuroRegionalMap</w:t>
      </w:r>
      <w:proofErr w:type="spellEnd"/>
      <w:r w:rsidR="00196DB8">
        <w:rPr>
          <w:rFonts w:cs="Arial"/>
          <w:lang w:val="es-ES_tradnl"/>
        </w:rPr>
        <w:t xml:space="preserve"> </w:t>
      </w:r>
      <w:r w:rsidR="00B7473E">
        <w:rPr>
          <w:rFonts w:cs="Arial"/>
          <w:lang w:val="es-ES_tradnl"/>
        </w:rPr>
        <w:t xml:space="preserve">para </w:t>
      </w:r>
      <w:r w:rsidR="00196DB8">
        <w:rPr>
          <w:rFonts w:cs="Arial"/>
          <w:lang w:val="es-ES_tradnl"/>
        </w:rPr>
        <w:t xml:space="preserve">la </w:t>
      </w:r>
      <w:r w:rsidR="00B7473E">
        <w:rPr>
          <w:rFonts w:cs="Arial"/>
          <w:lang w:val="es-ES_tradnl"/>
        </w:rPr>
        <w:t>red marítima.</w:t>
      </w:r>
    </w:p>
    <w:p w:rsidR="00C75125" w:rsidRDefault="00C75125" w:rsidP="00B7473E">
      <w:pPr>
        <w:pStyle w:val="Abstract"/>
        <w:rPr>
          <w:rFonts w:cs="Arial"/>
          <w:lang w:val="es-ES_tradnl"/>
        </w:rPr>
      </w:pPr>
      <w:r>
        <w:rPr>
          <w:rFonts w:cs="Arial"/>
          <w:lang w:val="es-ES_tradnl"/>
        </w:rPr>
        <w:t>Ya se han realizado l</w:t>
      </w:r>
      <w:r w:rsidR="00B7473E">
        <w:rPr>
          <w:rFonts w:cs="Arial"/>
          <w:lang w:val="es-ES_tradnl"/>
        </w:rPr>
        <w:t xml:space="preserve">os trabajos de recopilación y armonización de los datos de partida </w:t>
      </w:r>
      <w:r>
        <w:rPr>
          <w:rFonts w:cs="Arial"/>
          <w:lang w:val="es-ES_tradnl"/>
        </w:rPr>
        <w:t xml:space="preserve">y los </w:t>
      </w:r>
      <w:r w:rsidR="00B7473E">
        <w:rPr>
          <w:rFonts w:cs="Arial"/>
          <w:lang w:val="es-ES_tradnl"/>
        </w:rPr>
        <w:t>controles de calidad que garanti</w:t>
      </w:r>
      <w:r>
        <w:rPr>
          <w:rFonts w:cs="Arial"/>
          <w:lang w:val="es-ES_tradnl"/>
        </w:rPr>
        <w:t>za</w:t>
      </w:r>
      <w:r w:rsidR="00B7473E">
        <w:rPr>
          <w:rFonts w:cs="Arial"/>
          <w:lang w:val="es-ES_tradnl"/>
        </w:rPr>
        <w:t xml:space="preserve">n los </w:t>
      </w:r>
      <w:r w:rsidR="00AE6330">
        <w:rPr>
          <w:rFonts w:cs="Arial"/>
          <w:lang w:val="es-ES_tradnl"/>
        </w:rPr>
        <w:t xml:space="preserve">requisitos </w:t>
      </w:r>
      <w:r w:rsidR="00B7473E">
        <w:rPr>
          <w:rFonts w:cs="Arial"/>
          <w:lang w:val="es-ES_tradnl"/>
        </w:rPr>
        <w:t>mínimos y determin</w:t>
      </w:r>
      <w:r w:rsidR="00E74069">
        <w:rPr>
          <w:rFonts w:cs="Arial"/>
          <w:lang w:val="es-ES_tradnl"/>
        </w:rPr>
        <w:t>a</w:t>
      </w:r>
      <w:r w:rsidR="00B7473E">
        <w:rPr>
          <w:rFonts w:cs="Arial"/>
          <w:lang w:val="es-ES_tradnl"/>
        </w:rPr>
        <w:t xml:space="preserve">n la resolución real de la información que va a contener RT. </w:t>
      </w:r>
      <w:r>
        <w:rPr>
          <w:rFonts w:cs="Arial"/>
          <w:lang w:val="es-ES_tradnl"/>
        </w:rPr>
        <w:t xml:space="preserve">El diseño </w:t>
      </w:r>
      <w:r w:rsidR="00196DB8">
        <w:rPr>
          <w:rFonts w:cs="Arial"/>
          <w:lang w:val="es-ES_tradnl"/>
        </w:rPr>
        <w:t xml:space="preserve">del modelo </w:t>
      </w:r>
      <w:r>
        <w:rPr>
          <w:rFonts w:cs="Arial"/>
          <w:lang w:val="es-ES_tradnl"/>
        </w:rPr>
        <w:t xml:space="preserve">de </w:t>
      </w:r>
      <w:r>
        <w:rPr>
          <w:rFonts w:cs="Arial"/>
          <w:lang w:val="es-ES_tradnl"/>
        </w:rPr>
        <w:t xml:space="preserve">la </w:t>
      </w:r>
      <w:r>
        <w:rPr>
          <w:rFonts w:cs="Arial"/>
          <w:lang w:val="es-ES_tradnl"/>
        </w:rPr>
        <w:t>calidad</w:t>
      </w:r>
      <w:r w:rsidR="00196DB8">
        <w:rPr>
          <w:rFonts w:cs="Arial"/>
          <w:lang w:val="es-ES_tradnl"/>
        </w:rPr>
        <w:t xml:space="preserve"> de los datos</w:t>
      </w:r>
      <w:r>
        <w:rPr>
          <w:rFonts w:cs="Arial"/>
          <w:lang w:val="es-ES_tradnl"/>
        </w:rPr>
        <w:t xml:space="preserve"> se ha realizado con medios propios del IGN, implementando unos controles que</w:t>
      </w:r>
      <w:r w:rsidR="00B7473E">
        <w:rPr>
          <w:rFonts w:cs="Arial"/>
          <w:lang w:val="es-ES_tradnl"/>
        </w:rPr>
        <w:t xml:space="preserve"> </w:t>
      </w:r>
      <w:r>
        <w:rPr>
          <w:rFonts w:cs="Arial"/>
          <w:lang w:val="es-ES_tradnl"/>
        </w:rPr>
        <w:t xml:space="preserve">garantizan tanto la exactitud temática como la consistencia interna de la base de datos, en cuanto a cumplimiento del modelo y </w:t>
      </w:r>
      <w:r w:rsidR="00196DB8">
        <w:rPr>
          <w:rFonts w:cs="Arial"/>
          <w:lang w:val="es-ES_tradnl"/>
        </w:rPr>
        <w:t xml:space="preserve">de una </w:t>
      </w:r>
      <w:r>
        <w:rPr>
          <w:rFonts w:cs="Arial"/>
          <w:lang w:val="es-ES_tradnl"/>
        </w:rPr>
        <w:t xml:space="preserve">topología que permita el enrutamiento </w:t>
      </w:r>
      <w:r w:rsidR="00196DB8">
        <w:rPr>
          <w:rFonts w:cs="Arial"/>
          <w:lang w:val="es-ES_tradnl"/>
        </w:rPr>
        <w:t xml:space="preserve">y la </w:t>
      </w:r>
      <w:proofErr w:type="spellStart"/>
      <w:r>
        <w:rPr>
          <w:rFonts w:cs="Arial"/>
          <w:lang w:val="es-ES_tradnl"/>
        </w:rPr>
        <w:t>intermodalidad</w:t>
      </w:r>
      <w:proofErr w:type="spellEnd"/>
      <w:r>
        <w:rPr>
          <w:rFonts w:cs="Arial"/>
          <w:lang w:val="es-ES_tradnl"/>
        </w:rPr>
        <w:t>.</w:t>
      </w:r>
    </w:p>
    <w:p w:rsidR="00FD67A6" w:rsidRDefault="00C75125" w:rsidP="00B7473E">
      <w:pPr>
        <w:pStyle w:val="Abstract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El objetivo ha sido la máxima automatización de los procesos de control, de creación de capas intermedias de revisión </w:t>
      </w:r>
      <w:r w:rsidR="00A00136">
        <w:rPr>
          <w:rFonts w:cs="Arial"/>
          <w:lang w:val="es-ES_tradnl"/>
        </w:rPr>
        <w:t>y</w:t>
      </w:r>
      <w:r>
        <w:rPr>
          <w:rFonts w:cs="Arial"/>
          <w:lang w:val="es-ES_tradnl"/>
        </w:rPr>
        <w:t xml:space="preserve"> de generación de informes, reduciendo a lo imprescindible la revisión visual. En las tareas </w:t>
      </w:r>
      <w:r w:rsidR="00FD67A6">
        <w:rPr>
          <w:rFonts w:cs="Arial"/>
          <w:lang w:val="es-ES_tradnl"/>
        </w:rPr>
        <w:t xml:space="preserve">visuales, para garantizar la </w:t>
      </w:r>
      <w:r w:rsidR="00AE6330">
        <w:rPr>
          <w:rFonts w:cs="Arial"/>
          <w:lang w:val="es-ES_tradnl"/>
        </w:rPr>
        <w:t>representatividad</w:t>
      </w:r>
      <w:r w:rsidR="00FD67A6">
        <w:rPr>
          <w:rFonts w:cs="Arial"/>
          <w:lang w:val="es-ES_tradnl"/>
        </w:rPr>
        <w:t xml:space="preserve">, se </w:t>
      </w:r>
      <w:r w:rsidR="00AE6330">
        <w:rPr>
          <w:rFonts w:cs="Arial"/>
          <w:lang w:val="es-ES_tradnl"/>
        </w:rPr>
        <w:t>extraen</w:t>
      </w:r>
      <w:r w:rsidR="00FD67A6">
        <w:rPr>
          <w:rFonts w:cs="Arial"/>
          <w:lang w:val="es-ES_tradnl"/>
        </w:rPr>
        <w:t xml:space="preserve"> muestras aleatorias en las que se verifica la compleción, la exactitud temática y la posicional.</w:t>
      </w:r>
    </w:p>
    <w:p w:rsidR="00B7473E" w:rsidRPr="00B7473E" w:rsidRDefault="00FD67A6" w:rsidP="00B7473E">
      <w:pPr>
        <w:pStyle w:val="Abstract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Todo ello garantiza disponer de una base de datos </w:t>
      </w:r>
      <w:r w:rsidR="00561BED">
        <w:rPr>
          <w:rFonts w:cs="Arial"/>
          <w:lang w:val="es-ES_tradnl"/>
        </w:rPr>
        <w:t xml:space="preserve">específica </w:t>
      </w:r>
      <w:r>
        <w:rPr>
          <w:rFonts w:cs="Arial"/>
          <w:lang w:val="es-ES_tradnl"/>
        </w:rPr>
        <w:t>de transportes en el IGN, depurada,</w:t>
      </w:r>
      <w:r w:rsidR="00196DB8">
        <w:rPr>
          <w:rFonts w:cs="Arial"/>
          <w:lang w:val="es-ES_tradnl"/>
        </w:rPr>
        <w:t xml:space="preserve"> diseñada conforme al modelo INSPIRE,</w:t>
      </w:r>
      <w:r>
        <w:rPr>
          <w:rFonts w:cs="Arial"/>
          <w:lang w:val="es-ES_tradnl"/>
        </w:rPr>
        <w:t xml:space="preserve"> </w:t>
      </w:r>
      <w:r w:rsidR="00561BED">
        <w:rPr>
          <w:rFonts w:cs="Arial"/>
          <w:lang w:val="es-ES_tradnl"/>
        </w:rPr>
        <w:t>que tiene por objetivo contener</w:t>
      </w:r>
      <w:r>
        <w:rPr>
          <w:rFonts w:cs="Arial"/>
          <w:lang w:val="es-ES_tradnl"/>
        </w:rPr>
        <w:t xml:space="preserve"> los datos de mayor calidad </w:t>
      </w:r>
      <w:r w:rsidR="00561BED">
        <w:rPr>
          <w:rFonts w:cs="Arial"/>
          <w:lang w:val="es-ES_tradnl"/>
        </w:rPr>
        <w:t>que se dispongan en cada momento</w:t>
      </w:r>
      <w:r>
        <w:rPr>
          <w:rFonts w:cs="Arial"/>
          <w:lang w:val="es-ES_tradnl"/>
        </w:rPr>
        <w:t xml:space="preserve">, </w:t>
      </w:r>
      <w:r w:rsidR="004722D2">
        <w:rPr>
          <w:rFonts w:cs="Arial"/>
          <w:lang w:val="es-ES_tradnl"/>
        </w:rPr>
        <w:t xml:space="preserve">sobre los que aplicar </w:t>
      </w:r>
      <w:r>
        <w:rPr>
          <w:rFonts w:cs="Arial"/>
          <w:lang w:val="es-ES_tradnl"/>
        </w:rPr>
        <w:t>l</w:t>
      </w:r>
      <w:r w:rsidR="00E74069">
        <w:rPr>
          <w:rFonts w:cs="Arial"/>
          <w:lang w:val="es-ES_tradnl"/>
        </w:rPr>
        <w:t>a</w:t>
      </w:r>
      <w:r>
        <w:rPr>
          <w:rFonts w:cs="Arial"/>
          <w:lang w:val="es-ES_tradnl"/>
        </w:rPr>
        <w:t xml:space="preserve">s </w:t>
      </w:r>
      <w:r w:rsidR="00E74069">
        <w:rPr>
          <w:rFonts w:cs="Arial"/>
          <w:lang w:val="es-ES_tradnl"/>
        </w:rPr>
        <w:t xml:space="preserve">técnicas actuales </w:t>
      </w:r>
      <w:r w:rsidR="004722D2">
        <w:rPr>
          <w:rFonts w:cs="Arial"/>
          <w:lang w:val="es-ES_tradnl"/>
        </w:rPr>
        <w:t>de mantenimiento que mejoren su precisión y frecuencia de actualización conforme a la viabilidad de medios disponibles.</w:t>
      </w:r>
    </w:p>
    <w:p w:rsidR="002276D1" w:rsidRDefault="002276D1">
      <w:pPr>
        <w:rPr>
          <w:lang w:val="es-ES"/>
        </w:rPr>
      </w:pPr>
    </w:p>
    <w:p w:rsidR="00D2772A" w:rsidRPr="009F3AAE" w:rsidRDefault="00D2772A">
      <w:pPr>
        <w:rPr>
          <w:lang w:val="es-ES"/>
        </w:rPr>
        <w:sectPr w:rsidR="00D2772A" w:rsidRPr="009F3AAE">
          <w:type w:val="continuous"/>
          <w:pgSz w:w="11907" w:h="16840" w:code="9"/>
          <w:pgMar w:top="1701" w:right="1701" w:bottom="1134" w:left="1985" w:header="720" w:footer="720" w:gutter="0"/>
          <w:cols w:space="454"/>
        </w:sectPr>
      </w:pPr>
    </w:p>
    <w:p w:rsidR="002276D1" w:rsidRPr="00C657F9" w:rsidRDefault="00C657F9" w:rsidP="00D57604">
      <w:pPr>
        <w:pStyle w:val="SECTIONTITLE"/>
        <w:rPr>
          <w:lang w:val="pt-PT"/>
        </w:rPr>
      </w:pPr>
      <w:r w:rsidRPr="00C657F9">
        <w:rPr>
          <w:lang w:val="pt-PT"/>
        </w:rPr>
        <w:lastRenderedPageBreak/>
        <w:t>Pala</w:t>
      </w:r>
      <w:r w:rsidR="008725B5">
        <w:rPr>
          <w:lang w:val="pt-PT"/>
        </w:rPr>
        <w:t>B</w:t>
      </w:r>
      <w:r w:rsidRPr="00C657F9">
        <w:rPr>
          <w:lang w:val="pt-PT"/>
        </w:rPr>
        <w:t>ras</w:t>
      </w:r>
      <w:r w:rsidR="008725B5">
        <w:rPr>
          <w:lang w:val="pt-PT"/>
        </w:rPr>
        <w:t xml:space="preserve"> </w:t>
      </w:r>
      <w:r w:rsidRPr="00C657F9">
        <w:rPr>
          <w:lang w:val="pt-PT"/>
        </w:rPr>
        <w:t>c</w:t>
      </w:r>
      <w:r w:rsidR="008725B5">
        <w:rPr>
          <w:lang w:val="pt-PT"/>
        </w:rPr>
        <w:t>LAVE</w:t>
      </w:r>
    </w:p>
    <w:p w:rsidR="002276D1" w:rsidRDefault="00E74069" w:rsidP="00C657F9">
      <w:pPr>
        <w:pStyle w:val="Text"/>
        <w:rPr>
          <w:sz w:val="16"/>
          <w:szCs w:val="16"/>
          <w:lang w:val="pt-PT"/>
        </w:rPr>
      </w:pPr>
      <w:r>
        <w:rPr>
          <w:sz w:val="16"/>
          <w:szCs w:val="16"/>
          <w:lang w:val="pt-PT"/>
        </w:rPr>
        <w:t>Información Geográfica de Referencia</w:t>
      </w:r>
      <w:r w:rsidR="002276D1" w:rsidRPr="00E368F3">
        <w:rPr>
          <w:sz w:val="16"/>
          <w:szCs w:val="16"/>
          <w:lang w:val="pt-PT"/>
        </w:rPr>
        <w:t xml:space="preserve">, </w:t>
      </w:r>
      <w:r>
        <w:rPr>
          <w:sz w:val="16"/>
          <w:szCs w:val="16"/>
          <w:lang w:val="pt-PT"/>
        </w:rPr>
        <w:t>Redes de Transporte</w:t>
      </w:r>
      <w:r w:rsidR="002276D1" w:rsidRPr="00E368F3">
        <w:rPr>
          <w:sz w:val="16"/>
          <w:szCs w:val="16"/>
          <w:lang w:val="pt-PT"/>
        </w:rPr>
        <w:t xml:space="preserve">, </w:t>
      </w:r>
      <w:r>
        <w:rPr>
          <w:sz w:val="16"/>
          <w:szCs w:val="16"/>
          <w:lang w:val="pt-PT"/>
        </w:rPr>
        <w:t>Calidad</w:t>
      </w:r>
      <w:r w:rsidR="002276D1" w:rsidRPr="00E368F3">
        <w:rPr>
          <w:sz w:val="16"/>
          <w:szCs w:val="16"/>
          <w:lang w:val="pt-PT"/>
        </w:rPr>
        <w:t xml:space="preserve">, </w:t>
      </w:r>
      <w:r>
        <w:rPr>
          <w:sz w:val="16"/>
          <w:szCs w:val="16"/>
          <w:lang w:val="pt-PT"/>
        </w:rPr>
        <w:t>Instituto Geográfico Nacional</w:t>
      </w:r>
      <w:r w:rsidR="00AE6330">
        <w:rPr>
          <w:sz w:val="16"/>
          <w:szCs w:val="16"/>
          <w:lang w:val="pt-PT"/>
        </w:rPr>
        <w:t>, INSPIRE</w:t>
      </w:r>
      <w:r w:rsidR="002276D1" w:rsidRPr="00E368F3">
        <w:rPr>
          <w:sz w:val="16"/>
          <w:szCs w:val="16"/>
          <w:lang w:val="pt-PT"/>
        </w:rPr>
        <w:t>.</w:t>
      </w:r>
    </w:p>
    <w:p w:rsidR="002276D1" w:rsidRDefault="00E368F3">
      <w:pPr>
        <w:pStyle w:val="SECTIONTITLE"/>
      </w:pPr>
      <w:r>
        <w:t>Autores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12"/>
        <w:gridCol w:w="2812"/>
        <w:gridCol w:w="2813"/>
      </w:tblGrid>
      <w:tr w:rsidR="002276D1" w:rsidRPr="00E1036F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A00136" w:rsidRPr="008725B5" w:rsidRDefault="00A00136" w:rsidP="00A00136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Alicia</w:t>
            </w:r>
            <w:r w:rsidRPr="008725B5">
              <w:rPr>
                <w:sz w:val="18"/>
                <w:lang w:val="es-ES"/>
              </w:rPr>
              <w:t xml:space="preserve"> </w:t>
            </w:r>
            <w:r>
              <w:rPr>
                <w:sz w:val="18"/>
                <w:lang w:val="es-ES"/>
              </w:rPr>
              <w:t>GONZÁLEZ JIMÉNEZ</w:t>
            </w:r>
          </w:p>
          <w:p w:rsidR="00A00136" w:rsidRPr="008725B5" w:rsidRDefault="00A00136" w:rsidP="00A00136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agjimenez@fomento.es</w:t>
            </w:r>
          </w:p>
          <w:p w:rsidR="00A00136" w:rsidRPr="008725B5" w:rsidRDefault="00A00136" w:rsidP="00A00136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Instituto Geográfico Nacional</w:t>
            </w:r>
          </w:p>
          <w:p w:rsidR="00A00136" w:rsidRPr="00A00136" w:rsidRDefault="00A00136" w:rsidP="007920C9">
            <w:pPr>
              <w:pStyle w:val="Tableauthorname"/>
              <w:jc w:val="left"/>
              <w:rPr>
                <w:b w:val="0"/>
                <w:sz w:val="18"/>
                <w:lang w:val="es-ES"/>
              </w:rPr>
            </w:pPr>
            <w:r w:rsidRPr="00A00136">
              <w:rPr>
                <w:b w:val="0"/>
                <w:sz w:val="18"/>
                <w:lang w:val="es-ES"/>
              </w:rPr>
              <w:t>Centro Nacional de Información Geográfica</w:t>
            </w:r>
            <w:r w:rsidRPr="00A00136" w:rsidDel="00B52A2C">
              <w:rPr>
                <w:b w:val="0"/>
                <w:sz w:val="18"/>
                <w:lang w:val="es-ES"/>
              </w:rPr>
              <w:t xml:space="preserve"> </w:t>
            </w:r>
          </w:p>
          <w:p w:rsidR="00A00136" w:rsidRPr="008725B5" w:rsidRDefault="00A00136" w:rsidP="00A00136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Gonzalo MORENO VERGARA</w:t>
            </w:r>
          </w:p>
          <w:p w:rsidR="00A00136" w:rsidRPr="007920C9" w:rsidRDefault="00A00136" w:rsidP="00A00136">
            <w:r w:rsidRPr="00A00136">
              <w:rPr>
                <w:rFonts w:ascii="Trebuchet MS" w:hAnsi="Trebuchet MS"/>
                <w:i/>
                <w:sz w:val="18"/>
                <w:szCs w:val="18"/>
              </w:rPr>
              <w:t>gmvergara@fomento.es</w:t>
            </w:r>
          </w:p>
          <w:p w:rsidR="00A00136" w:rsidRPr="00A00136" w:rsidRDefault="00A00136" w:rsidP="00A00136">
            <w:pPr>
              <w:pStyle w:val="Tableauthorname"/>
              <w:spacing w:before="0"/>
              <w:rPr>
                <w:b w:val="0"/>
                <w:sz w:val="18"/>
                <w:lang w:val="es-ES"/>
              </w:rPr>
            </w:pPr>
            <w:r w:rsidRPr="00A00136">
              <w:rPr>
                <w:b w:val="0"/>
                <w:sz w:val="18"/>
                <w:lang w:val="es-ES"/>
              </w:rPr>
              <w:t>Instituto Geográfico Nacional</w:t>
            </w:r>
          </w:p>
          <w:p w:rsidR="002276D1" w:rsidRPr="00A00136" w:rsidRDefault="00A00136" w:rsidP="00A00136">
            <w:pPr>
              <w:rPr>
                <w:rFonts w:ascii="Trebuchet MS" w:hAnsi="Trebuchet MS"/>
                <w:sz w:val="18"/>
                <w:lang w:val="es-ES"/>
              </w:rPr>
            </w:pPr>
            <w:r w:rsidRPr="00A00136">
              <w:rPr>
                <w:rFonts w:ascii="Trebuchet MS" w:hAnsi="Trebuchet MS"/>
                <w:sz w:val="18"/>
                <w:lang w:val="es-ES"/>
              </w:rPr>
              <w:t>Subdirección de Geodesia y Cartografía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A00136" w:rsidRPr="008725B5" w:rsidRDefault="00A00136" w:rsidP="00A00136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Ana</w:t>
            </w:r>
            <w:r w:rsidRPr="008725B5">
              <w:rPr>
                <w:sz w:val="18"/>
                <w:lang w:val="es-ES"/>
              </w:rPr>
              <w:t xml:space="preserve"> </w:t>
            </w:r>
            <w:r>
              <w:rPr>
                <w:sz w:val="18"/>
                <w:lang w:val="es-ES"/>
              </w:rPr>
              <w:t>VELASCO TIRADO</w:t>
            </w:r>
          </w:p>
          <w:p w:rsidR="00A00136" w:rsidRPr="008725B5" w:rsidRDefault="00A00136" w:rsidP="00A00136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avelasco@fomento.es</w:t>
            </w:r>
          </w:p>
          <w:p w:rsidR="00A00136" w:rsidRPr="008725B5" w:rsidRDefault="00A00136" w:rsidP="00A00136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Instituto Geográfico Nacion</w:t>
            </w:r>
            <w:bookmarkStart w:id="0" w:name="_GoBack"/>
            <w:bookmarkEnd w:id="0"/>
            <w:r>
              <w:rPr>
                <w:rFonts w:ascii="Trebuchet MS" w:hAnsi="Trebuchet MS"/>
                <w:sz w:val="18"/>
                <w:lang w:val="es-ES"/>
              </w:rPr>
              <w:t>al</w:t>
            </w:r>
          </w:p>
          <w:p w:rsidR="00A00136" w:rsidRPr="00A00136" w:rsidRDefault="00A00136" w:rsidP="007920C9">
            <w:pPr>
              <w:pStyle w:val="Tableauthorname"/>
              <w:jc w:val="left"/>
              <w:rPr>
                <w:b w:val="0"/>
                <w:sz w:val="18"/>
                <w:lang w:val="es-ES"/>
              </w:rPr>
            </w:pPr>
            <w:r w:rsidRPr="00A00136">
              <w:rPr>
                <w:b w:val="0"/>
                <w:sz w:val="18"/>
                <w:lang w:val="es-ES"/>
              </w:rPr>
              <w:t>Centro Nacional de Información Geográfica</w:t>
            </w:r>
            <w:r w:rsidRPr="00A00136">
              <w:rPr>
                <w:b w:val="0"/>
                <w:sz w:val="18"/>
                <w:lang w:val="es-ES"/>
              </w:rPr>
              <w:t xml:space="preserve"> </w:t>
            </w:r>
          </w:p>
          <w:p w:rsidR="00A00136" w:rsidRPr="008725B5" w:rsidRDefault="00A00136" w:rsidP="00A00136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Bernabé</w:t>
            </w:r>
            <w:r w:rsidRPr="008725B5">
              <w:rPr>
                <w:sz w:val="18"/>
                <w:lang w:val="es-ES"/>
              </w:rPr>
              <w:t xml:space="preserve"> </w:t>
            </w:r>
            <w:r>
              <w:rPr>
                <w:sz w:val="18"/>
                <w:lang w:val="es-ES"/>
              </w:rPr>
              <w:t>MORENO-RAMÍREZ</w:t>
            </w:r>
          </w:p>
          <w:p w:rsidR="00A00136" w:rsidRPr="008725B5" w:rsidRDefault="00A00136" w:rsidP="00A00136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bernabe.moreno@cnig.es</w:t>
            </w:r>
          </w:p>
          <w:p w:rsidR="00A00136" w:rsidRPr="008725B5" w:rsidRDefault="00A00136" w:rsidP="00A00136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Instituto Geográfico Nacional</w:t>
            </w:r>
          </w:p>
          <w:p w:rsidR="00BC6514" w:rsidRPr="00A91F3E" w:rsidRDefault="00A00136" w:rsidP="00A00136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Centro Nacional de Información Geográfica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A00136" w:rsidRPr="008725B5" w:rsidRDefault="00A00136" w:rsidP="00A00136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Ana DE LAS CUEVAS SUÁREZ</w:t>
            </w:r>
          </w:p>
          <w:p w:rsidR="00A00136" w:rsidRDefault="00A00136" w:rsidP="00A00136">
            <w:pPr>
              <w:rPr>
                <w:rFonts w:ascii="Trebuchet MS" w:hAnsi="Trebuchet MS"/>
                <w:i/>
                <w:sz w:val="18"/>
                <w:lang w:val="es-ES"/>
              </w:rPr>
            </w:pPr>
            <w:r w:rsidRPr="00A00136">
              <w:rPr>
                <w:rFonts w:ascii="Trebuchet MS" w:hAnsi="Trebuchet MS"/>
                <w:i/>
                <w:sz w:val="18"/>
                <w:lang w:val="es-ES"/>
              </w:rPr>
              <w:t>adelascuevas@fomento.es</w:t>
            </w:r>
          </w:p>
          <w:p w:rsidR="00A00136" w:rsidRPr="008725B5" w:rsidRDefault="00A00136" w:rsidP="00A00136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Instituto Geográfico Nacional</w:t>
            </w:r>
          </w:p>
          <w:p w:rsidR="00A00136" w:rsidRDefault="00A00136" w:rsidP="00A00136">
            <w:pPr>
              <w:pStyle w:val="Tableauthorname"/>
              <w:jc w:val="left"/>
              <w:rPr>
                <w:b w:val="0"/>
                <w:sz w:val="18"/>
                <w:lang w:val="es-ES"/>
              </w:rPr>
            </w:pPr>
            <w:r w:rsidRPr="00A00136">
              <w:rPr>
                <w:b w:val="0"/>
                <w:sz w:val="18"/>
                <w:lang w:val="es-ES"/>
              </w:rPr>
              <w:t>Subdirección de Geodesia y Cartografía</w:t>
            </w:r>
          </w:p>
          <w:p w:rsidR="00A00136" w:rsidRPr="00A00136" w:rsidRDefault="00A00136" w:rsidP="00A00136">
            <w:pPr>
              <w:pStyle w:val="Tableauthorname"/>
              <w:rPr>
                <w:b w:val="0"/>
                <w:sz w:val="18"/>
                <w:lang w:val="es-ES"/>
              </w:rPr>
            </w:pPr>
          </w:p>
          <w:p w:rsidR="002276D1" w:rsidRDefault="002276D1" w:rsidP="00A00136">
            <w:pPr>
              <w:pStyle w:val="Tableauthorname"/>
              <w:rPr>
                <w:sz w:val="18"/>
                <w:lang w:val="pt-PT"/>
              </w:rPr>
            </w:pPr>
          </w:p>
        </w:tc>
      </w:tr>
    </w:tbl>
    <w:p w:rsidR="002276D1" w:rsidRPr="00D57604" w:rsidRDefault="002276D1" w:rsidP="007920C9">
      <w:pPr>
        <w:rPr>
          <w:lang w:val="fr-FR"/>
        </w:rPr>
      </w:pPr>
    </w:p>
    <w:sectPr w:rsidR="002276D1" w:rsidRPr="00D57604">
      <w:type w:val="continuous"/>
      <w:pgSz w:w="11907" w:h="16840" w:code="9"/>
      <w:pgMar w:top="1701" w:right="1701" w:bottom="1134" w:left="1985" w:header="1080" w:footer="1440" w:gutter="0"/>
      <w:cols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40" w:rsidRDefault="00665240">
      <w:r>
        <w:separator/>
      </w:r>
    </w:p>
  </w:endnote>
  <w:endnote w:type="continuationSeparator" w:id="0">
    <w:p w:rsidR="00665240" w:rsidRDefault="0066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04" w:rsidRPr="00B7496A" w:rsidRDefault="002E2881" w:rsidP="009E5DF0">
    <w:pPr>
      <w:pStyle w:val="Piedepgina"/>
      <w:tabs>
        <w:tab w:val="clear" w:pos="4252"/>
        <w:tab w:val="clear" w:pos="8504"/>
        <w:tab w:val="right" w:pos="8222"/>
      </w:tabs>
      <w:jc w:val="both"/>
      <w:rPr>
        <w:rFonts w:ascii="Trebuchet MS" w:hAnsi="Trebuchet MS"/>
        <w:sz w:val="16"/>
        <w:szCs w:val="16"/>
        <w:lang w:val="pt-PT"/>
      </w:rPr>
    </w:pPr>
    <w:r>
      <w:rPr>
        <w:rFonts w:ascii="Trebuchet MS" w:hAnsi="Trebuchet MS" w:cs="Arial"/>
        <w:sz w:val="16"/>
        <w:szCs w:val="16"/>
        <w:lang w:val="pt-PT"/>
      </w:rPr>
      <w:t>VII</w:t>
    </w:r>
    <w:r w:rsidR="009E5DF0" w:rsidRPr="009E5DF0">
      <w:rPr>
        <w:rFonts w:ascii="Trebuchet MS" w:hAnsi="Trebuchet MS" w:cs="Arial"/>
        <w:sz w:val="16"/>
        <w:szCs w:val="16"/>
        <w:lang w:val="pt-PT"/>
      </w:rPr>
      <w:t xml:space="preserve"> Jornadas Ibéricas de Infraestru</w:t>
    </w:r>
    <w:r w:rsidR="00A91F3E">
      <w:rPr>
        <w:rFonts w:ascii="Trebuchet MS" w:hAnsi="Trebuchet MS" w:cs="Arial"/>
        <w:sz w:val="16"/>
        <w:szCs w:val="16"/>
        <w:lang w:val="pt-PT"/>
      </w:rPr>
      <w:t>c</w:t>
    </w:r>
    <w:r w:rsidR="009E5DF0" w:rsidRPr="009E5DF0">
      <w:rPr>
        <w:rFonts w:ascii="Trebuchet MS" w:hAnsi="Trebuchet MS" w:cs="Arial"/>
        <w:sz w:val="16"/>
        <w:szCs w:val="16"/>
        <w:lang w:val="pt-PT"/>
      </w:rPr>
      <w:t>turas de Da</w:t>
    </w:r>
    <w:r w:rsidR="008725B5">
      <w:rPr>
        <w:rFonts w:ascii="Trebuchet MS" w:hAnsi="Trebuchet MS" w:cs="Arial"/>
        <w:sz w:val="16"/>
        <w:szCs w:val="16"/>
        <w:lang w:val="pt-PT"/>
      </w:rPr>
      <w:t>t</w:t>
    </w:r>
    <w:r w:rsidR="009E5DF0" w:rsidRPr="009E5DF0">
      <w:rPr>
        <w:rFonts w:ascii="Trebuchet MS" w:hAnsi="Trebuchet MS" w:cs="Arial"/>
        <w:sz w:val="16"/>
        <w:szCs w:val="16"/>
        <w:lang w:val="pt-PT"/>
      </w:rPr>
      <w:t>os Espacia</w:t>
    </w:r>
    <w:r w:rsidR="008725B5">
      <w:rPr>
        <w:rFonts w:ascii="Trebuchet MS" w:hAnsi="Trebuchet MS" w:cs="Arial"/>
        <w:sz w:val="16"/>
        <w:szCs w:val="16"/>
        <w:lang w:val="pt-PT"/>
      </w:rPr>
      <w:t>le</w:t>
    </w:r>
    <w:r w:rsidR="009E5DF0" w:rsidRPr="009E5DF0">
      <w:rPr>
        <w:rFonts w:ascii="Trebuchet MS" w:hAnsi="Trebuchet MS" w:cs="Arial"/>
        <w:sz w:val="16"/>
        <w:szCs w:val="16"/>
        <w:lang w:val="pt-PT"/>
      </w:rPr>
      <w:t>s</w:t>
    </w:r>
    <w:r w:rsidR="009E5DF0">
      <w:rPr>
        <w:rFonts w:ascii="Trebuchet MS" w:hAnsi="Trebuchet MS" w:cs="Arial"/>
        <w:b/>
        <w:bCs/>
        <w:lang w:val="pt-PT"/>
      </w:rPr>
      <w:tab/>
    </w:r>
    <w:r w:rsidR="009E5DF0" w:rsidRPr="00B7496A">
      <w:rPr>
        <w:rStyle w:val="Nmerodepgina"/>
        <w:rFonts w:ascii="Trebuchet MS" w:hAnsi="Trebuchet MS"/>
        <w:sz w:val="16"/>
        <w:szCs w:val="16"/>
        <w:lang w:val="pt-PT"/>
      </w:rPr>
      <w:t xml:space="preserve"> </w:t>
    </w:r>
    <w:r w:rsidR="00D57604" w:rsidRPr="00D57604">
      <w:rPr>
        <w:rStyle w:val="Nmerodepgina"/>
        <w:rFonts w:ascii="Trebuchet MS" w:hAnsi="Trebuchet MS"/>
        <w:sz w:val="16"/>
        <w:szCs w:val="16"/>
      </w:rPr>
      <w:fldChar w:fldCharType="begin"/>
    </w:r>
    <w:r w:rsidR="00D57604" w:rsidRPr="00B7496A">
      <w:rPr>
        <w:rStyle w:val="Nmerodepgina"/>
        <w:rFonts w:ascii="Trebuchet MS" w:hAnsi="Trebuchet MS"/>
        <w:sz w:val="16"/>
        <w:szCs w:val="16"/>
        <w:lang w:val="pt-PT"/>
      </w:rPr>
      <w:instrText xml:space="preserve"> PAGE </w:instrText>
    </w:r>
    <w:r w:rsidR="00D57604" w:rsidRPr="00D57604">
      <w:rPr>
        <w:rStyle w:val="Nmerodepgina"/>
        <w:rFonts w:ascii="Trebuchet MS" w:hAnsi="Trebuchet MS"/>
        <w:sz w:val="16"/>
        <w:szCs w:val="16"/>
      </w:rPr>
      <w:fldChar w:fldCharType="separate"/>
    </w:r>
    <w:r w:rsidR="007920C9">
      <w:rPr>
        <w:rStyle w:val="Nmerodepgina"/>
        <w:rFonts w:ascii="Trebuchet MS" w:hAnsi="Trebuchet MS"/>
        <w:noProof/>
        <w:sz w:val="16"/>
        <w:szCs w:val="16"/>
        <w:lang w:val="pt-PT"/>
      </w:rPr>
      <w:t>1</w:t>
    </w:r>
    <w:r w:rsidR="00D57604" w:rsidRPr="00D57604">
      <w:rPr>
        <w:rStyle w:val="Nmerodepgina"/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40" w:rsidRDefault="00665240">
      <w:r>
        <w:separator/>
      </w:r>
    </w:p>
  </w:footnote>
  <w:footnote w:type="continuationSeparator" w:id="0">
    <w:p w:rsidR="00665240" w:rsidRDefault="00665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04" w:rsidRPr="00D57604" w:rsidRDefault="00D57604" w:rsidP="00D57604">
    <w:pPr>
      <w:pStyle w:val="Encabezado"/>
      <w:jc w:val="right"/>
      <w:rPr>
        <w:rFonts w:ascii="Trebuchet MS" w:hAnsi="Trebuchet MS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D2BB4"/>
    <w:multiLevelType w:val="singleLevel"/>
    <w:tmpl w:val="9EBE8C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02"/>
    <w:rsid w:val="000E120B"/>
    <w:rsid w:val="00196DB8"/>
    <w:rsid w:val="001C3584"/>
    <w:rsid w:val="002276D1"/>
    <w:rsid w:val="002D22DC"/>
    <w:rsid w:val="002E2881"/>
    <w:rsid w:val="004722D2"/>
    <w:rsid w:val="00514D09"/>
    <w:rsid w:val="00561BED"/>
    <w:rsid w:val="00665240"/>
    <w:rsid w:val="0078268C"/>
    <w:rsid w:val="007920C9"/>
    <w:rsid w:val="008725B5"/>
    <w:rsid w:val="009C4287"/>
    <w:rsid w:val="009E5DF0"/>
    <w:rsid w:val="009F3AAE"/>
    <w:rsid w:val="00A00136"/>
    <w:rsid w:val="00A440C9"/>
    <w:rsid w:val="00A91F3E"/>
    <w:rsid w:val="00AC6A13"/>
    <w:rsid w:val="00AE6330"/>
    <w:rsid w:val="00B52A2C"/>
    <w:rsid w:val="00B6301E"/>
    <w:rsid w:val="00B7473E"/>
    <w:rsid w:val="00B7496A"/>
    <w:rsid w:val="00BC6514"/>
    <w:rsid w:val="00C24855"/>
    <w:rsid w:val="00C44002"/>
    <w:rsid w:val="00C657F9"/>
    <w:rsid w:val="00C65ADC"/>
    <w:rsid w:val="00C75125"/>
    <w:rsid w:val="00D2772A"/>
    <w:rsid w:val="00D57604"/>
    <w:rsid w:val="00E1036F"/>
    <w:rsid w:val="00E162DA"/>
    <w:rsid w:val="00E368F3"/>
    <w:rsid w:val="00E67D2B"/>
    <w:rsid w:val="00E74069"/>
    <w:rsid w:val="00ED130B"/>
    <w:rsid w:val="00EF7D49"/>
    <w:rsid w:val="00FC249E"/>
    <w:rsid w:val="00FD67A6"/>
    <w:rsid w:val="00FE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character" w:styleId="Hipervnculo">
    <w:name w:val="Hyperlink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Normal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styleId="Asuntodelcomentario">
    <w:name w:val="annotation subject"/>
    <w:basedOn w:val="Textocomentario"/>
    <w:next w:val="Textocomentario"/>
    <w:link w:val="AsuntodelcomentarioCar"/>
    <w:rsid w:val="00BC6514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C6514"/>
    <w:rPr>
      <w:lang w:val="en-GB" w:eastAsia="en-US"/>
    </w:rPr>
  </w:style>
  <w:style w:type="character" w:customStyle="1" w:styleId="AsuntodelcomentarioCar">
    <w:name w:val="Asunto del comentario Car"/>
    <w:basedOn w:val="TextocomentarioCar"/>
    <w:link w:val="Asuntodelcomentario"/>
    <w:rsid w:val="00BC6514"/>
    <w:rPr>
      <w:b/>
      <w:bCs/>
      <w:lang w:val="en-GB" w:eastAsia="en-US"/>
    </w:rPr>
  </w:style>
  <w:style w:type="paragraph" w:styleId="Textodeglobo">
    <w:name w:val="Balloon Text"/>
    <w:basedOn w:val="Normal"/>
    <w:link w:val="TextodegloboCar"/>
    <w:rsid w:val="00BC65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C651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character" w:styleId="Hipervnculo">
    <w:name w:val="Hyperlink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Normal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styleId="Asuntodelcomentario">
    <w:name w:val="annotation subject"/>
    <w:basedOn w:val="Textocomentario"/>
    <w:next w:val="Textocomentario"/>
    <w:link w:val="AsuntodelcomentarioCar"/>
    <w:rsid w:val="00BC6514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C6514"/>
    <w:rPr>
      <w:lang w:val="en-GB" w:eastAsia="en-US"/>
    </w:rPr>
  </w:style>
  <w:style w:type="character" w:customStyle="1" w:styleId="AsuntodelcomentarioCar">
    <w:name w:val="Asunto del comentario Car"/>
    <w:basedOn w:val="TextocomentarioCar"/>
    <w:link w:val="Asuntodelcomentario"/>
    <w:rsid w:val="00BC6514"/>
    <w:rPr>
      <w:b/>
      <w:bCs/>
      <w:lang w:val="en-GB" w:eastAsia="en-US"/>
    </w:rPr>
  </w:style>
  <w:style w:type="paragraph" w:styleId="Textodeglobo">
    <w:name w:val="Balloon Text"/>
    <w:basedOn w:val="Normal"/>
    <w:link w:val="TextodegloboCar"/>
    <w:rsid w:val="00BC65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C651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JIIDE 2010 PROCEEDINGS FORMAT</vt:lpstr>
    </vt:vector>
  </TitlesOfParts>
  <Company>JIIDE 2010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JIIDE 2010 PROCEEDINGS FORMAT</dc:title>
  <dc:creator>JIIDE 2010</dc:creator>
  <cp:lastModifiedBy>Ana Velasco Tirado</cp:lastModifiedBy>
  <cp:revision>3</cp:revision>
  <cp:lastPrinted>2016-06-06T12:04:00Z</cp:lastPrinted>
  <dcterms:created xsi:type="dcterms:W3CDTF">2016-06-08T07:46:00Z</dcterms:created>
  <dcterms:modified xsi:type="dcterms:W3CDTF">2016-06-08T07:51:00Z</dcterms:modified>
</cp:coreProperties>
</file>